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408"/>
        <w:tblOverlap w:val="never"/>
        <w:tblW w:w="260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0A0" w:firstRow="1" w:lastRow="0" w:firstColumn="1" w:lastColumn="0" w:noHBand="0" w:noVBand="0"/>
      </w:tblPr>
      <w:tblGrid>
        <w:gridCol w:w="2605"/>
      </w:tblGrid>
      <w:tr w:rsidR="00161F43" w:rsidRPr="00334054" w14:paraId="3F36AD64" w14:textId="77777777" w:rsidTr="00161F43">
        <w:tc>
          <w:tcPr>
            <w:tcW w:w="2605" w:type="dxa"/>
            <w:shd w:val="clear" w:color="auto" w:fill="808080" w:themeFill="background1" w:themeFillShade="80"/>
          </w:tcPr>
          <w:p w14:paraId="64B99930" w14:textId="77777777" w:rsidR="00161F43" w:rsidRPr="00334054" w:rsidRDefault="00AA5A0D" w:rsidP="00161F43">
            <w:pPr>
              <w:pStyle w:val="Nadpis4"/>
              <w:spacing w:line="240" w:lineRule="auto"/>
              <w:rPr>
                <w:bCs/>
              </w:rPr>
            </w:pPr>
            <w:r>
              <w:rPr>
                <w:bCs/>
              </w:rPr>
              <w:t>MAJITEL DUŠEVNÍHO VLASTNICTVÍ</w:t>
            </w:r>
          </w:p>
        </w:tc>
      </w:tr>
      <w:tr w:rsidR="00161F43" w:rsidRPr="00334054" w14:paraId="12BCF33D" w14:textId="77777777" w:rsidTr="00161F43">
        <w:tc>
          <w:tcPr>
            <w:tcW w:w="2605" w:type="dxa"/>
            <w:vAlign w:val="center"/>
          </w:tcPr>
          <w:p w14:paraId="2FA69ED6" w14:textId="77777777" w:rsidR="00161F43" w:rsidRDefault="00161F43" w:rsidP="00161F43">
            <w:pPr>
              <w:spacing w:after="0" w:line="240" w:lineRule="auto"/>
              <w:rPr>
                <w:b/>
                <w:bCs/>
              </w:rPr>
            </w:pPr>
          </w:p>
          <w:p w14:paraId="2628327D" w14:textId="77777777" w:rsidR="00161F43" w:rsidRDefault="00AA5A0D" w:rsidP="00161F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ČZU</w:t>
            </w:r>
          </w:p>
          <w:p w14:paraId="6F25A878" w14:textId="77777777" w:rsidR="00B06DC7" w:rsidRPr="00823099" w:rsidRDefault="00B06DC7" w:rsidP="00161F43">
            <w:pPr>
              <w:spacing w:after="0" w:line="240" w:lineRule="auto"/>
              <w:rPr>
                <w:b/>
                <w:bCs/>
              </w:rPr>
            </w:pPr>
          </w:p>
        </w:tc>
      </w:tr>
      <w:tr w:rsidR="00161F43" w:rsidRPr="00334054" w14:paraId="367A79F4" w14:textId="77777777" w:rsidTr="00161F43">
        <w:tc>
          <w:tcPr>
            <w:tcW w:w="2605" w:type="dxa"/>
            <w:shd w:val="clear" w:color="auto" w:fill="808080" w:themeFill="background1" w:themeFillShade="80"/>
          </w:tcPr>
          <w:p w14:paraId="75CC3782" w14:textId="77777777" w:rsidR="00161F43" w:rsidRPr="00334054" w:rsidRDefault="00AA5A0D" w:rsidP="00161F43">
            <w:pPr>
              <w:pStyle w:val="Nadpis4"/>
              <w:spacing w:line="240" w:lineRule="auto"/>
              <w:rPr>
                <w:bCs/>
              </w:rPr>
            </w:pPr>
            <w:r w:rsidRPr="00334054">
              <w:rPr>
                <w:bCs/>
              </w:rPr>
              <w:t>STATUS</w:t>
            </w:r>
            <w:r>
              <w:rPr>
                <w:bCs/>
              </w:rPr>
              <w:t xml:space="preserve"> DUŠEVNÍHO VLASTNICTVÍ</w:t>
            </w:r>
          </w:p>
        </w:tc>
      </w:tr>
      <w:tr w:rsidR="00161F43" w:rsidRPr="00334054" w14:paraId="4F51090F" w14:textId="77777777" w:rsidTr="00161F43">
        <w:trPr>
          <w:trHeight w:val="842"/>
        </w:trPr>
        <w:tc>
          <w:tcPr>
            <w:tcW w:w="2605" w:type="dxa"/>
          </w:tcPr>
          <w:p w14:paraId="17A62FCE" w14:textId="77777777" w:rsidR="00DD5C28" w:rsidRDefault="00DD5C28" w:rsidP="00DD5C28">
            <w:pPr>
              <w:pStyle w:val="Bezmezer"/>
            </w:pPr>
          </w:p>
          <w:p w14:paraId="38CE88B3" w14:textId="3F789E1B" w:rsidR="00DD5C28" w:rsidRPr="00DD5C28" w:rsidRDefault="00F1660A" w:rsidP="00DD5C2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Užitný vzor </w:t>
            </w:r>
            <w:r w:rsidR="00DD5C28" w:rsidRPr="00DD5C28">
              <w:rPr>
                <w:b/>
              </w:rPr>
              <w:t>CZ</w:t>
            </w:r>
            <w:r w:rsidR="00015EEC">
              <w:rPr>
                <w:b/>
              </w:rPr>
              <w:t xml:space="preserve"> </w:t>
            </w:r>
          </w:p>
          <w:p w14:paraId="13A545B5" w14:textId="4B4A299B" w:rsidR="00161F43" w:rsidRDefault="00C676B2" w:rsidP="00DD5C28">
            <w:pPr>
              <w:pStyle w:val="Bezmezer"/>
              <w:rPr>
                <w:b/>
              </w:rPr>
            </w:pPr>
            <w:r>
              <w:rPr>
                <w:b/>
              </w:rPr>
              <w:t>P</w:t>
            </w:r>
            <w:r w:rsidR="00015EEC">
              <w:rPr>
                <w:b/>
              </w:rPr>
              <w:t>atent CZ</w:t>
            </w:r>
          </w:p>
          <w:p w14:paraId="7DA03FCB" w14:textId="08C33A6C" w:rsidR="00C6134D" w:rsidRPr="00DD5C28" w:rsidRDefault="00C676B2" w:rsidP="00DD5C28">
            <w:pPr>
              <w:pStyle w:val="Bezmezer"/>
              <w:rPr>
                <w:b/>
              </w:rPr>
            </w:pPr>
            <w:r>
              <w:rPr>
                <w:b/>
              </w:rPr>
              <w:t>P</w:t>
            </w:r>
            <w:r w:rsidR="00015EEC">
              <w:rPr>
                <w:b/>
              </w:rPr>
              <w:t>růmyslový vzor</w:t>
            </w:r>
            <w:r w:rsidR="00544F0D">
              <w:rPr>
                <w:b/>
              </w:rPr>
              <w:t xml:space="preserve"> Společenství</w:t>
            </w:r>
          </w:p>
          <w:p w14:paraId="466FEFD8" w14:textId="77777777" w:rsidR="001055DE" w:rsidRPr="00CB3EE4" w:rsidRDefault="001055DE" w:rsidP="0020458A">
            <w:pPr>
              <w:pStyle w:val="Nadpis5"/>
            </w:pPr>
          </w:p>
        </w:tc>
      </w:tr>
      <w:tr w:rsidR="00161F43" w:rsidRPr="00334054" w14:paraId="0080582F" w14:textId="77777777" w:rsidTr="00161F43">
        <w:tc>
          <w:tcPr>
            <w:tcW w:w="2605" w:type="dxa"/>
            <w:shd w:val="clear" w:color="auto" w:fill="808080" w:themeFill="background1" w:themeFillShade="80"/>
          </w:tcPr>
          <w:p w14:paraId="72D56B40" w14:textId="77777777" w:rsidR="00161F43" w:rsidRPr="00334054" w:rsidRDefault="00AA5A0D" w:rsidP="00161F43">
            <w:pPr>
              <w:pStyle w:val="Nadpis4"/>
              <w:spacing w:line="240" w:lineRule="auto"/>
              <w:rPr>
                <w:bCs/>
              </w:rPr>
            </w:pPr>
            <w:r>
              <w:rPr>
                <w:bCs/>
              </w:rPr>
              <w:t>TECHNOLOGICKÁ ÚROVEŇ</w:t>
            </w:r>
          </w:p>
        </w:tc>
      </w:tr>
      <w:tr w:rsidR="00161F43" w:rsidRPr="00334054" w14:paraId="00AE0F4F" w14:textId="77777777" w:rsidTr="00161F43">
        <w:tc>
          <w:tcPr>
            <w:tcW w:w="2605" w:type="dxa"/>
          </w:tcPr>
          <w:p w14:paraId="56C3C622" w14:textId="604638EB" w:rsidR="00B06DC7" w:rsidRPr="00000318" w:rsidRDefault="00C676B2" w:rsidP="00B06DC7">
            <w:pPr>
              <w:spacing w:before="24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Plně ověřená technologie (TRL9)</w:t>
            </w:r>
          </w:p>
          <w:p w14:paraId="2F94F5FF" w14:textId="77777777" w:rsidR="00161F43" w:rsidRPr="00000318" w:rsidRDefault="00161F43" w:rsidP="00161F4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A5A0D" w:rsidRPr="00334054" w14:paraId="4F7358D6" w14:textId="77777777" w:rsidTr="00B04617">
        <w:tc>
          <w:tcPr>
            <w:tcW w:w="2605" w:type="dxa"/>
            <w:shd w:val="clear" w:color="auto" w:fill="808080" w:themeFill="background1" w:themeFillShade="80"/>
          </w:tcPr>
          <w:p w14:paraId="308DEABE" w14:textId="77777777" w:rsidR="00AA5A0D" w:rsidRPr="00334054" w:rsidRDefault="00AA5A0D" w:rsidP="00AA5A0D">
            <w:pPr>
              <w:pStyle w:val="Nadpis4"/>
              <w:spacing w:line="240" w:lineRule="auto"/>
              <w:rPr>
                <w:bCs/>
              </w:rPr>
            </w:pPr>
            <w:r>
              <w:rPr>
                <w:bCs/>
              </w:rPr>
              <w:t>KONTAKT</w:t>
            </w:r>
          </w:p>
        </w:tc>
      </w:tr>
      <w:tr w:rsidR="00AA5A0D" w:rsidRPr="006C284C" w14:paraId="3DC833EA" w14:textId="77777777" w:rsidTr="00B04617">
        <w:tc>
          <w:tcPr>
            <w:tcW w:w="2605" w:type="dxa"/>
          </w:tcPr>
          <w:p w14:paraId="1723D89B" w14:textId="77777777" w:rsidR="006B2D2E" w:rsidRDefault="006B2D2E" w:rsidP="006B2D2E">
            <w:pPr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Mgr. Marek Houda</w:t>
            </w:r>
          </w:p>
          <w:p w14:paraId="55397FC9" w14:textId="77777777" w:rsidR="006B2D2E" w:rsidRDefault="006B2D2E" w:rsidP="006B2D2E">
            <w:pPr>
              <w:spacing w:after="0" w:line="240" w:lineRule="auto"/>
              <w:rPr>
                <w:b/>
                <w:bCs/>
              </w:rPr>
            </w:pPr>
          </w:p>
          <w:p w14:paraId="19E814D1" w14:textId="77777777" w:rsidR="006B2D2E" w:rsidRPr="004D72F0" w:rsidRDefault="006B2D2E" w:rsidP="006B2D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D72F0">
              <w:rPr>
                <w:b/>
                <w:bCs/>
                <w:sz w:val="20"/>
                <w:szCs w:val="20"/>
              </w:rPr>
              <w:t>T</w:t>
            </w:r>
            <w:r w:rsidR="0012458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+420 703 182 860</w:t>
            </w:r>
          </w:p>
          <w:p w14:paraId="777364BF" w14:textId="77777777" w:rsidR="00AA5A0D" w:rsidRDefault="0012458C" w:rsidP="006B2D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E: </w:t>
            </w:r>
            <w:proofErr w:type="spellStart"/>
            <w:r w:rsidR="006B2D2E">
              <w:rPr>
                <w:sz w:val="20"/>
                <w:szCs w:val="20"/>
              </w:rPr>
              <w:t>houdam</w:t>
            </w:r>
            <w:proofErr w:type="spellEnd"/>
            <w:r w:rsidR="006B2D2E" w:rsidRPr="006C284C">
              <w:rPr>
                <w:sz w:val="20"/>
                <w:szCs w:val="20"/>
                <w:lang w:val="de-DE"/>
              </w:rPr>
              <w:t>@rektorat.czu.cz</w:t>
            </w:r>
            <w:r w:rsidR="00161000">
              <w:rPr>
                <w:sz w:val="20"/>
                <w:szCs w:val="20"/>
                <w:lang w:val="de-DE"/>
              </w:rPr>
              <w:t xml:space="preserve"> </w:t>
            </w:r>
          </w:p>
          <w:p w14:paraId="792A5847" w14:textId="77777777" w:rsidR="008B65DE" w:rsidRDefault="008B65DE" w:rsidP="00AA5A0D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14:paraId="0337EBB2" w14:textId="4BBB53B6" w:rsidR="008B65DE" w:rsidRDefault="008B65DE" w:rsidP="00AA5A0D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Mgr</w:t>
            </w:r>
            <w:proofErr w:type="spellEnd"/>
            <w:r>
              <w:rPr>
                <w:b/>
                <w:bCs/>
                <w:lang w:val="de-DE"/>
              </w:rPr>
              <w:t>. Barbora Prixová</w:t>
            </w:r>
          </w:p>
          <w:p w14:paraId="6C8738DE" w14:textId="1A9D8EFE" w:rsidR="008B65DE" w:rsidRDefault="008B65DE" w:rsidP="00AA5A0D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14:paraId="79BA0FD0" w14:textId="078B16A1" w:rsidR="008B65DE" w:rsidRPr="004D72F0" w:rsidRDefault="008B65DE" w:rsidP="008B65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D72F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+420 73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8</w:t>
            </w:r>
            <w:r>
              <w:rPr>
                <w:bCs/>
                <w:sz w:val="20"/>
                <w:szCs w:val="20"/>
              </w:rPr>
              <w:t>89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</w:p>
          <w:p w14:paraId="71FD97DE" w14:textId="3E59A094" w:rsidR="008B65DE" w:rsidRDefault="008B65DE" w:rsidP="008B65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E: </w:t>
            </w:r>
            <w:r>
              <w:rPr>
                <w:sz w:val="20"/>
                <w:szCs w:val="20"/>
              </w:rPr>
              <w:t>prixova</w:t>
            </w:r>
            <w:bookmarkStart w:id="0" w:name="_GoBack"/>
            <w:bookmarkEnd w:id="0"/>
            <w:r w:rsidRPr="006C284C">
              <w:rPr>
                <w:sz w:val="20"/>
                <w:szCs w:val="20"/>
                <w:lang w:val="de-DE"/>
              </w:rPr>
              <w:t>@rektorat.czu.cz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298360F2" w14:textId="77777777" w:rsidR="008B65DE" w:rsidRDefault="008B65DE" w:rsidP="00AA5A0D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14:paraId="20ECF6E3" w14:textId="6889A2D0" w:rsidR="008B65DE" w:rsidRPr="006C284C" w:rsidRDefault="008B65DE" w:rsidP="00AA5A0D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</w:tbl>
    <w:p w14:paraId="447C5C7E" w14:textId="77777777" w:rsidR="00701122" w:rsidRDefault="00D622EE" w:rsidP="00EB7439">
      <w:pPr>
        <w:pStyle w:val="Nadpis2"/>
        <w:ind w:right="-992"/>
        <w:rPr>
          <w:rFonts w:asciiTheme="minorHAnsi" w:hAnsiTheme="minorHAnsi" w:cstheme="minorHAnsi"/>
          <w:sz w:val="28"/>
          <w:szCs w:val="28"/>
        </w:rPr>
      </w:pPr>
      <w:r w:rsidRPr="00BA10E9">
        <w:rPr>
          <w:rFonts w:asciiTheme="minorHAnsi" w:hAnsiTheme="minorHAnsi" w:cstheme="minorHAnsi"/>
          <w:sz w:val="28"/>
          <w:szCs w:val="28"/>
        </w:rPr>
        <w:t>POPIS</w:t>
      </w:r>
      <w:r w:rsidR="0080505F" w:rsidRPr="00BA10E9">
        <w:rPr>
          <w:rFonts w:asciiTheme="minorHAnsi" w:hAnsiTheme="minorHAnsi" w:cstheme="minorHAnsi"/>
          <w:sz w:val="28"/>
          <w:szCs w:val="28"/>
        </w:rPr>
        <w:t xml:space="preserve"> TECHNOLOGIE</w:t>
      </w:r>
    </w:p>
    <w:p w14:paraId="06996A5B" w14:textId="73BD43CE" w:rsidR="00973B57" w:rsidRDefault="00973B57" w:rsidP="00973B57">
      <w:pPr>
        <w:pStyle w:val="Odstavecseseznamem"/>
        <w:numPr>
          <w:ilvl w:val="0"/>
          <w:numId w:val="23"/>
        </w:numPr>
        <w:spacing w:after="0"/>
        <w:ind w:left="284" w:hanging="284"/>
      </w:pPr>
      <w:r>
        <w:rPr>
          <w:rFonts w:asciiTheme="minorHAnsi" w:hAnsiTheme="minorHAnsi" w:cstheme="minorHAnsi"/>
        </w:rPr>
        <w:t>Zařízení aplikuje</w:t>
      </w:r>
      <w:r w:rsidR="00AC5DB8">
        <w:rPr>
          <w:rFonts w:asciiTheme="minorHAnsi" w:hAnsiTheme="minorHAnsi" w:cstheme="minorHAnsi"/>
        </w:rPr>
        <w:t xml:space="preserve"> </w:t>
      </w:r>
      <w:r>
        <w:t>směs hydrofilního polymeru (</w:t>
      </w:r>
      <w:proofErr w:type="spellStart"/>
      <w:r>
        <w:t>hyd</w:t>
      </w:r>
      <w:r w:rsidR="008655FB">
        <w:t>ro</w:t>
      </w:r>
      <w:r>
        <w:t>gelu</w:t>
      </w:r>
      <w:proofErr w:type="spellEnd"/>
      <w:r>
        <w:t>), vody a případně hnojiv a dalších látek v přesně stanovené dávce ke každé sazenici.</w:t>
      </w:r>
    </w:p>
    <w:p w14:paraId="194B4328" w14:textId="77777777" w:rsidR="00973B57" w:rsidRDefault="00973B57" w:rsidP="00973B57">
      <w:pPr>
        <w:pStyle w:val="Odstavecseseznamem"/>
        <w:numPr>
          <w:ilvl w:val="0"/>
          <w:numId w:val="23"/>
        </w:numPr>
        <w:spacing w:after="0"/>
        <w:ind w:left="284" w:hanging="284"/>
      </w:pPr>
      <w:proofErr w:type="spellStart"/>
      <w:r>
        <w:t>Hydrogely</w:t>
      </w:r>
      <w:proofErr w:type="spellEnd"/>
      <w:r>
        <w:t xml:space="preserve"> jsou látky silně vázající vodu (až 300 násobek vlastní hmotnosti), kterou mohou následně sazenice využít pro svůj růst a vývoj. Spotřeba vody na závlahu sadby se při použití </w:t>
      </w:r>
      <w:proofErr w:type="spellStart"/>
      <w:r>
        <w:t>hydrogelu</w:t>
      </w:r>
      <w:proofErr w:type="spellEnd"/>
      <w:r>
        <w:t xml:space="preserve"> sníží prokazatelně až o polovinu. </w:t>
      </w:r>
      <w:proofErr w:type="spellStart"/>
      <w:r>
        <w:t>Hydrogel</w:t>
      </w:r>
      <w:proofErr w:type="spellEnd"/>
      <w:r>
        <w:t xml:space="preserve"> zároveň umožní růst sazenic tam, kde to je kvůli nedostatku srážek nemožné (polopouště, pouště). </w:t>
      </w:r>
      <w:proofErr w:type="spellStart"/>
      <w:r>
        <w:t>Hydrogel</w:t>
      </w:r>
      <w:proofErr w:type="spellEnd"/>
      <w:r>
        <w:t xml:space="preserve"> je zdravotně nezávadný, zcela se rozpadá po cca pěti letech (doba potřebná pro uchycení sazenic).</w:t>
      </w:r>
    </w:p>
    <w:p w14:paraId="6B324694" w14:textId="0534C43B" w:rsidR="00973B57" w:rsidRDefault="00C96FC5" w:rsidP="00973B57">
      <w:pPr>
        <w:pStyle w:val="Odstavecseseznamem"/>
        <w:numPr>
          <w:ilvl w:val="0"/>
          <w:numId w:val="23"/>
        </w:numPr>
        <w:spacing w:after="0"/>
        <w:ind w:left="284" w:hanging="284"/>
      </w:pPr>
      <w:r>
        <w:t>Zařízení u</w:t>
      </w:r>
      <w:r w:rsidR="00973B57">
        <w:t xml:space="preserve">možňuje rychlou a efektivní sadbu </w:t>
      </w:r>
      <w:proofErr w:type="spellStart"/>
      <w:r w:rsidR="00973B57">
        <w:t>prostokořen</w:t>
      </w:r>
      <w:r w:rsidR="008655FB">
        <w:t>n</w:t>
      </w:r>
      <w:r w:rsidR="00973B57">
        <w:t>ých</w:t>
      </w:r>
      <w:proofErr w:type="spellEnd"/>
      <w:r w:rsidR="00973B57">
        <w:t xml:space="preserve"> i obalovaných sazenic lesních dřevin, ale také zemědělských plodin jako</w:t>
      </w:r>
      <w:r w:rsidR="00034769">
        <w:t xml:space="preserve"> je kávovník, banánovník a mnohých dalších</w:t>
      </w:r>
      <w:r w:rsidR="00382EC8">
        <w:t>.</w:t>
      </w:r>
    </w:p>
    <w:p w14:paraId="02CA947B" w14:textId="38F37430" w:rsidR="00973B57" w:rsidRDefault="00973B57" w:rsidP="00973B57">
      <w:pPr>
        <w:pStyle w:val="Odstavecseseznamem"/>
        <w:numPr>
          <w:ilvl w:val="0"/>
          <w:numId w:val="23"/>
        </w:numPr>
        <w:spacing w:after="0"/>
        <w:ind w:left="284" w:hanging="284"/>
      </w:pPr>
      <w:r>
        <w:t xml:space="preserve">Zařízení je ideální </w:t>
      </w:r>
      <w:r w:rsidR="00BD0C97">
        <w:t xml:space="preserve">pro použití </w:t>
      </w:r>
      <w:r>
        <w:t xml:space="preserve">na velké plochy s malým sklonem a dobře prostupným terénem, </w:t>
      </w:r>
      <w:r w:rsidR="00034769">
        <w:t>jako jsou např. plantáže</w:t>
      </w:r>
      <w:r>
        <w:t>.</w:t>
      </w:r>
    </w:p>
    <w:p w14:paraId="6352F42F" w14:textId="77777777" w:rsidR="00973B57" w:rsidRDefault="00973B57" w:rsidP="00973B57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D23A91" w14:textId="4140859F" w:rsidR="00B84C2C" w:rsidRPr="00973B57" w:rsidRDefault="004C30DE" w:rsidP="00973B57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73B57">
        <w:rPr>
          <w:rFonts w:asciiTheme="minorHAnsi" w:hAnsiTheme="minorHAnsi" w:cstheme="minorHAnsi"/>
          <w:b/>
          <w:sz w:val="28"/>
          <w:szCs w:val="28"/>
        </w:rPr>
        <w:t>UNIKÁTNÍ VLASTNOSTI A VÝHODY</w:t>
      </w:r>
    </w:p>
    <w:p w14:paraId="77673E16" w14:textId="77777777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Snížení spotřeby vody při sadbě až o 50%.</w:t>
      </w:r>
    </w:p>
    <w:p w14:paraId="4EC5D0EC" w14:textId="77777777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Možnost sadby tam, kde to bylo doposud nemožné z důvodu nedostatečných srážek.</w:t>
      </w:r>
    </w:p>
    <w:p w14:paraId="15ECBC30" w14:textId="20395EDC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 xml:space="preserve">Vysoká efektivita </w:t>
      </w:r>
      <w:r w:rsidR="008655FB">
        <w:t xml:space="preserve">výsadby - </w:t>
      </w:r>
      <w:r>
        <w:t>cca 8000 sazenic za směnu.</w:t>
      </w:r>
    </w:p>
    <w:p w14:paraId="35FC37BC" w14:textId="77777777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Jednoduchost, snadná ovladatelnost a velmi malá poruchovost.</w:t>
      </w:r>
    </w:p>
    <w:p w14:paraId="27F2E6EA" w14:textId="30D460EB" w:rsidR="00973B57" w:rsidRDefault="00C01062" w:rsidP="00973B57">
      <w:pPr>
        <w:pStyle w:val="Odstavecseseznamem"/>
        <w:numPr>
          <w:ilvl w:val="0"/>
          <w:numId w:val="14"/>
        </w:numPr>
        <w:spacing w:after="0"/>
      </w:pPr>
      <w:r>
        <w:t>Zařízení je vhodné pro</w:t>
      </w:r>
      <w:r w:rsidR="00973B57">
        <w:t xml:space="preserve"> prakticky všechny typy nosičů zemědělských strojů. </w:t>
      </w:r>
    </w:p>
    <w:p w14:paraId="2C4329C3" w14:textId="6A5FC721" w:rsidR="00973B57" w:rsidRPr="00973B57" w:rsidRDefault="00973B57" w:rsidP="00973B57">
      <w:pPr>
        <w:tabs>
          <w:tab w:val="left" w:pos="0"/>
        </w:tabs>
        <w:spacing w:after="120"/>
        <w:ind w:left="66"/>
        <w:jc w:val="both"/>
        <w:rPr>
          <w:b/>
          <w:sz w:val="28"/>
          <w:szCs w:val="28"/>
        </w:rPr>
      </w:pPr>
    </w:p>
    <w:p w14:paraId="2EDB204B" w14:textId="4CDBEDEB" w:rsidR="007B22E2" w:rsidRPr="00973B57" w:rsidRDefault="004C30DE" w:rsidP="00973B57">
      <w:pPr>
        <w:tabs>
          <w:tab w:val="left" w:pos="0"/>
        </w:tabs>
        <w:spacing w:after="120"/>
        <w:jc w:val="both"/>
        <w:rPr>
          <w:b/>
          <w:sz w:val="28"/>
          <w:szCs w:val="28"/>
        </w:rPr>
      </w:pPr>
      <w:r w:rsidRPr="00973B57">
        <w:rPr>
          <w:b/>
          <w:sz w:val="28"/>
          <w:szCs w:val="28"/>
        </w:rPr>
        <w:t>POTENCIÁLNÍ APLIKACE A VYUŽITÍ</w:t>
      </w:r>
      <w:r w:rsidR="00AB2DD8" w:rsidRPr="00973B57">
        <w:rPr>
          <w:b/>
          <w:sz w:val="28"/>
          <w:szCs w:val="28"/>
        </w:rPr>
        <w:t xml:space="preserve"> </w:t>
      </w:r>
    </w:p>
    <w:p w14:paraId="1275D248" w14:textId="77777777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Obnova lesních porostů zasažených suchem.</w:t>
      </w:r>
    </w:p>
    <w:p w14:paraId="4D10BF04" w14:textId="77777777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Zalesňování pouští a polopouští.</w:t>
      </w:r>
    </w:p>
    <w:p w14:paraId="167CD266" w14:textId="286737E9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Sadba zemědělských plodin v oblastech s nedostatke</w:t>
      </w:r>
      <w:r w:rsidR="00146B25">
        <w:t>m srážek – kávovník, banánovník atd.</w:t>
      </w:r>
    </w:p>
    <w:p w14:paraId="4DA053A4" w14:textId="61EBD80A" w:rsidR="00973B57" w:rsidRDefault="00973B57" w:rsidP="00973B57">
      <w:pPr>
        <w:pStyle w:val="Odstavecseseznamem"/>
        <w:numPr>
          <w:ilvl w:val="0"/>
          <w:numId w:val="14"/>
        </w:numPr>
        <w:spacing w:after="0"/>
      </w:pPr>
      <w:r>
        <w:t>Liniová výsadba podél dálnic.</w:t>
      </w:r>
    </w:p>
    <w:p w14:paraId="16BFBE19" w14:textId="1ECFFA3F" w:rsidR="00973B57" w:rsidRDefault="00973B57" w:rsidP="00973B57">
      <w:pPr>
        <w:tabs>
          <w:tab w:val="left" w:pos="0"/>
        </w:tabs>
        <w:spacing w:after="120"/>
        <w:rPr>
          <w:rFonts w:asciiTheme="minorHAnsi" w:hAnsiTheme="minorHAnsi" w:cstheme="minorHAnsi"/>
        </w:rPr>
      </w:pPr>
    </w:p>
    <w:p w14:paraId="08489160" w14:textId="136739FE" w:rsidR="00EC0459" w:rsidRPr="00973B57" w:rsidRDefault="00310018" w:rsidP="00973B57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44603">
        <w:rPr>
          <w:rFonts w:asciiTheme="minorHAnsi" w:hAnsiTheme="minorHAnsi" w:cstheme="minorHAnsi"/>
          <w:b/>
          <w:sz w:val="28"/>
          <w:szCs w:val="28"/>
        </w:rPr>
        <w:t>CO HLEDÁME</w:t>
      </w:r>
    </w:p>
    <w:p w14:paraId="3A0D36AC" w14:textId="5F192877" w:rsidR="00973B57" w:rsidRDefault="00DA3F4B" w:rsidP="00973B57">
      <w:pPr>
        <w:pStyle w:val="Odstavecseseznamem"/>
        <w:numPr>
          <w:ilvl w:val="0"/>
          <w:numId w:val="26"/>
        </w:numPr>
        <w:tabs>
          <w:tab w:val="left" w:pos="993"/>
        </w:tabs>
        <w:spacing w:after="0"/>
        <w:ind w:left="284" w:hanging="284"/>
      </w:pPr>
      <w:r>
        <w:t xml:space="preserve">Hledáme </w:t>
      </w:r>
      <w:r w:rsidR="00082FBA">
        <w:t xml:space="preserve">zejména </w:t>
      </w:r>
      <w:r>
        <w:t>partnery</w:t>
      </w:r>
      <w:r w:rsidR="00973B57">
        <w:t xml:space="preserve"> z oblasti výroby zemědělských a lesnických strojů s celosvětovým působením a se zájmem v oblastech s nedostatkem srážek. </w:t>
      </w:r>
    </w:p>
    <w:p w14:paraId="48712906" w14:textId="01627C33" w:rsidR="00B87399" w:rsidRDefault="00B87399" w:rsidP="00B87399">
      <w:pPr>
        <w:tabs>
          <w:tab w:val="left" w:pos="993"/>
        </w:tabs>
        <w:spacing w:after="0"/>
      </w:pPr>
    </w:p>
    <w:p w14:paraId="3A436640" w14:textId="46B68828" w:rsidR="00B87399" w:rsidRDefault="00B87399" w:rsidP="00B87399">
      <w:pPr>
        <w:tabs>
          <w:tab w:val="left" w:pos="993"/>
        </w:tabs>
        <w:spacing w:after="0"/>
      </w:pPr>
    </w:p>
    <w:p w14:paraId="639242D7" w14:textId="7D1B29EA" w:rsidR="00B87399" w:rsidRDefault="00B87399" w:rsidP="00B87399">
      <w:pPr>
        <w:tabs>
          <w:tab w:val="left" w:pos="993"/>
        </w:tabs>
        <w:spacing w:after="0"/>
      </w:pPr>
    </w:p>
    <w:p w14:paraId="1623E0DC" w14:textId="77D5B5CB" w:rsidR="00B87399" w:rsidRPr="00092DC1" w:rsidRDefault="00B87399" w:rsidP="00B87399">
      <w:pPr>
        <w:tabs>
          <w:tab w:val="left" w:pos="993"/>
        </w:tabs>
        <w:spacing w:after="0"/>
      </w:pPr>
      <w:r w:rsidRPr="00B87399">
        <w:rPr>
          <w:noProof/>
          <w:lang w:eastAsia="cs-CZ"/>
        </w:rPr>
        <w:drawing>
          <wp:inline distT="0" distB="0" distL="0" distR="0" wp14:anchorId="5CAC37A9" wp14:editId="55E0459B">
            <wp:extent cx="6292850" cy="38671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FDC1C7" w14:textId="54002C0C" w:rsidR="00400C24" w:rsidRDefault="00400C24" w:rsidP="00400C24">
      <w:pPr>
        <w:spacing w:after="0" w:line="240" w:lineRule="auto"/>
        <w:ind w:left="567" w:hanging="567"/>
        <w:jc w:val="center"/>
        <w:rPr>
          <w:rFonts w:asciiTheme="minorHAnsi" w:hAnsiTheme="minorHAnsi" w:cstheme="minorHAnsi"/>
        </w:rPr>
      </w:pPr>
    </w:p>
    <w:p w14:paraId="22683889" w14:textId="77777777" w:rsidR="00F5318C" w:rsidRPr="002D4D16" w:rsidRDefault="00F5318C" w:rsidP="003C578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sectPr w:rsidR="00F5318C" w:rsidRPr="002D4D16" w:rsidSect="004C7CD6">
      <w:headerReference w:type="default" r:id="rId12"/>
      <w:footerReference w:type="default" r:id="rId13"/>
      <w:type w:val="continuous"/>
      <w:pgSz w:w="11906" w:h="16838"/>
      <w:pgMar w:top="1134" w:right="707" w:bottom="567" w:left="851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922" w14:textId="77777777" w:rsidR="00397864" w:rsidRDefault="00397864" w:rsidP="00212388">
      <w:pPr>
        <w:spacing w:after="0" w:line="240" w:lineRule="auto"/>
      </w:pPr>
      <w:r>
        <w:separator/>
      </w:r>
    </w:p>
  </w:endnote>
  <w:endnote w:type="continuationSeparator" w:id="0">
    <w:p w14:paraId="58529909" w14:textId="77777777" w:rsidR="00397864" w:rsidRDefault="00397864" w:rsidP="002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78E9" w14:textId="77777777" w:rsidR="00D622EE" w:rsidRPr="0095207C" w:rsidRDefault="00EB52FC" w:rsidP="00B76F3F">
    <w:pPr>
      <w:pStyle w:val="Zpat"/>
      <w:ind w:right="-2977"/>
      <w:rPr>
        <w:rFonts w:asciiTheme="minorHAnsi" w:hAnsiTheme="minorHAnsi"/>
        <w:sz w:val="16"/>
        <w:szCs w:val="16"/>
      </w:rPr>
    </w:pPr>
    <w:r>
      <w:rPr>
        <w:rFonts w:asciiTheme="minorHAnsi" w:eastAsiaTheme="minorEastAsia" w:hAnsiTheme="minorHAnsi" w:cs="Tahoma"/>
        <w:b/>
        <w:bCs/>
        <w:noProof/>
        <w:sz w:val="16"/>
        <w:szCs w:val="16"/>
        <w:lang w:eastAsia="cs-CZ"/>
      </w:rPr>
      <w:t>Rektorát</w:t>
    </w:r>
    <w:r w:rsidR="005C65C1" w:rsidRPr="0095207C">
      <w:rPr>
        <w:rFonts w:asciiTheme="minorHAnsi" w:hAnsi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009F8" wp14:editId="51DB226B">
              <wp:simplePos x="0" y="0"/>
              <wp:positionH relativeFrom="column">
                <wp:posOffset>-75565</wp:posOffset>
              </wp:positionH>
              <wp:positionV relativeFrom="paragraph">
                <wp:posOffset>-60960</wp:posOffset>
              </wp:positionV>
              <wp:extent cx="6659880" cy="0"/>
              <wp:effectExtent l="0" t="0" r="26670" b="19050"/>
              <wp:wrapNone/>
              <wp:docPr id="1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ADD3"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4.8pt" to="518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" strokecolor="#4f81bd [3204]"/>
          </w:pict>
        </mc:Fallback>
      </mc:AlternateContent>
    </w:r>
    <w:r>
      <w:rPr>
        <w:rFonts w:asciiTheme="minorHAnsi" w:eastAsiaTheme="minorEastAsia" w:hAnsiTheme="minorHAnsi" w:cs="Tahoma"/>
        <w:noProof/>
        <w:sz w:val="16"/>
        <w:szCs w:val="16"/>
        <w:lang w:eastAsia="cs-CZ"/>
      </w:rPr>
      <w:t xml:space="preserve">  </w:t>
    </w:r>
    <w:r w:rsidR="00B76F3F">
      <w:rPr>
        <w:rFonts w:asciiTheme="minorHAnsi" w:eastAsiaTheme="minorEastAsia" w:hAnsiTheme="minorHAnsi" w:cs="Tahoma"/>
        <w:b/>
        <w:bCs/>
        <w:noProof/>
        <w:sz w:val="16"/>
        <w:szCs w:val="16"/>
        <w:lang w:eastAsia="cs-CZ"/>
      </w:rPr>
      <w:t>ČZU</w:t>
    </w:r>
    <w:r w:rsidRPr="00B76F3F">
      <w:rPr>
        <w:rFonts w:asciiTheme="minorHAnsi" w:eastAsiaTheme="minorEastAsia" w:hAnsiTheme="minorHAnsi" w:cs="Tahoma"/>
        <w:bCs/>
        <w:noProof/>
        <w:sz w:val="16"/>
        <w:szCs w:val="16"/>
        <w:lang w:eastAsia="cs-CZ"/>
      </w:rPr>
      <w:t xml:space="preserve">, </w:t>
    </w:r>
    <w:r w:rsidR="00B76F3F" w:rsidRPr="00B76F3F">
      <w:rPr>
        <w:rFonts w:asciiTheme="minorHAnsi" w:eastAsiaTheme="minorEastAsia" w:hAnsiTheme="minorHAnsi" w:cs="Tahoma"/>
        <w:bCs/>
        <w:noProof/>
        <w:sz w:val="16"/>
        <w:szCs w:val="16"/>
        <w:lang w:eastAsia="cs-CZ"/>
      </w:rPr>
      <w:t>Centrum inovací a transferu technologií,</w:t>
    </w:r>
    <w:r w:rsidR="00B76F3F">
      <w:rPr>
        <w:rFonts w:asciiTheme="minorHAnsi" w:eastAsiaTheme="minorEastAsia" w:hAnsiTheme="minorHAnsi" w:cs="Tahoma"/>
        <w:b/>
        <w:bCs/>
        <w:noProof/>
        <w:sz w:val="16"/>
        <w:szCs w:val="16"/>
        <w:lang w:eastAsia="cs-CZ"/>
      </w:rPr>
      <w:t xml:space="preserve"> </w:t>
    </w:r>
    <w:r w:rsidR="00B76F3F">
      <w:rPr>
        <w:rFonts w:asciiTheme="minorHAnsi" w:eastAsiaTheme="minorEastAsia" w:hAnsiTheme="minorHAnsi" w:cs="Tahoma"/>
        <w:noProof/>
        <w:sz w:val="16"/>
        <w:szCs w:val="16"/>
        <w:lang w:eastAsia="cs-CZ"/>
      </w:rPr>
      <w:t>Kamýcká 129, 165 21</w:t>
    </w:r>
    <w:r w:rsidRPr="0095207C">
      <w:rPr>
        <w:rFonts w:asciiTheme="minorHAnsi" w:eastAsiaTheme="minorEastAsia" w:hAnsiTheme="minorHAnsi" w:cs="Tahoma"/>
        <w:noProof/>
        <w:sz w:val="16"/>
        <w:szCs w:val="16"/>
        <w:lang w:eastAsia="cs-CZ"/>
      </w:rPr>
      <w:t xml:space="preserve"> Praha 6</w:t>
    </w:r>
    <w:r w:rsidR="00B76F3F">
      <w:rPr>
        <w:rFonts w:asciiTheme="minorHAnsi" w:eastAsiaTheme="minorEastAsia" w:hAnsiTheme="minorHAnsi" w:cs="Tahoma"/>
        <w:noProof/>
        <w:sz w:val="16"/>
        <w:szCs w:val="16"/>
        <w:lang w:eastAsia="cs-CZ"/>
      </w:rPr>
      <w:t>, www.citt.czu.cz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587C" w14:textId="77777777" w:rsidR="00397864" w:rsidRDefault="00397864" w:rsidP="00212388">
      <w:pPr>
        <w:spacing w:after="0" w:line="240" w:lineRule="auto"/>
      </w:pPr>
      <w:r>
        <w:separator/>
      </w:r>
    </w:p>
  </w:footnote>
  <w:footnote w:type="continuationSeparator" w:id="0">
    <w:p w14:paraId="7D78EC69" w14:textId="77777777" w:rsidR="00397864" w:rsidRDefault="00397864" w:rsidP="0021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E09C" w14:textId="77777777" w:rsidR="00FC4254" w:rsidRPr="004C30DE" w:rsidRDefault="00F240C4" w:rsidP="004C7CD6">
    <w:pPr>
      <w:pStyle w:val="Nadpis3"/>
      <w:tabs>
        <w:tab w:val="left" w:pos="7371"/>
      </w:tabs>
      <w:spacing w:before="0"/>
      <w:jc w:val="right"/>
      <w:rPr>
        <w:rFonts w:asciiTheme="minorHAnsi" w:hAnsiTheme="minorHAnsi" w:cstheme="minorHAnsi"/>
        <w:noProof/>
        <w:lang w:eastAsia="cs-CZ"/>
      </w:rPr>
    </w:pPr>
    <w:r w:rsidRPr="004C30DE">
      <w:rPr>
        <w:rFonts w:asciiTheme="minorHAnsi" w:hAnsiTheme="minorHAnsi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FF00A" wp14:editId="44988E1E">
              <wp:simplePos x="0" y="0"/>
              <wp:positionH relativeFrom="margin">
                <wp:align>left</wp:align>
              </wp:positionH>
              <wp:positionV relativeFrom="paragraph">
                <wp:posOffset>257752</wp:posOffset>
              </wp:positionV>
              <wp:extent cx="3980180" cy="476250"/>
              <wp:effectExtent l="0" t="0" r="0" b="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0FCC4" w14:textId="77777777" w:rsidR="00AA5A0D" w:rsidRDefault="00AA5A0D" w:rsidP="00AA5A0D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48"/>
                            </w:rPr>
                          </w:pPr>
                          <w:r w:rsidRPr="004C30DE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48"/>
                            </w:rPr>
                            <w:t>NABÍDKA TECHNOLOGIE</w:t>
                          </w:r>
                        </w:p>
                        <w:p w14:paraId="292D8D72" w14:textId="77777777" w:rsidR="006663E8" w:rsidRPr="004C30DE" w:rsidRDefault="006663E8" w:rsidP="001A24EF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FF00A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0;margin-top:20.3pt;width:313.4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" filled="f" stroked="f" strokeweight=".5pt">
              <v:textbox>
                <w:txbxContent>
                  <w:p w14:paraId="0540FCC4" w14:textId="77777777" w:rsidR="00AA5A0D" w:rsidRDefault="00AA5A0D" w:rsidP="00AA5A0D">
                    <w:pPr>
                      <w:spacing w:after="0"/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z w:val="48"/>
                      </w:rPr>
                    </w:pPr>
                    <w:r w:rsidRPr="004C30DE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z w:val="48"/>
                      </w:rPr>
                      <w:t>NABÍDKA TECHNOLOGIE</w:t>
                    </w:r>
                  </w:p>
                  <w:p w14:paraId="292D8D72" w14:textId="77777777" w:rsidR="006663E8" w:rsidRPr="004C30DE" w:rsidRDefault="006663E8" w:rsidP="001A24EF">
                    <w:pPr>
                      <w:spacing w:after="0"/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z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7CD6" w:rsidRPr="004C30DE">
      <w:rPr>
        <w:rFonts w:asciiTheme="minorHAnsi" w:hAnsiTheme="minorHAnsi" w:cstheme="minorHAnsi"/>
        <w:b/>
        <w:noProof/>
        <w:sz w:val="32"/>
        <w:szCs w:val="32"/>
        <w:lang w:eastAsia="cs-CZ"/>
      </w:rPr>
      <w:drawing>
        <wp:inline distT="0" distB="0" distL="0" distR="0" wp14:anchorId="2B90F09D" wp14:editId="726B7719">
          <wp:extent cx="1202400" cy="802800"/>
          <wp:effectExtent l="0" t="0" r="0" b="0"/>
          <wp:docPr id="3" name="Obrázek 3" descr="CZU_CZ_cerna_zluta_900x600x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U_CZ_cerna_zluta_900x600x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DC8">
      <w:rPr>
        <w:rFonts w:asciiTheme="minorHAnsi" w:hAnsiTheme="minorHAnsi" w:cstheme="minorHAnsi"/>
        <w:noProof/>
        <w:szCs w:val="36"/>
        <w:lang w:eastAsia="cs-CZ"/>
      </w:rPr>
      <w:t xml:space="preserve">   </w:t>
    </w:r>
    <w:r w:rsidR="00BE5965">
      <w:rPr>
        <w:rFonts w:asciiTheme="minorHAnsi" w:hAnsiTheme="minorHAnsi" w:cstheme="minorHAnsi"/>
        <w:noProof/>
        <w:szCs w:val="36"/>
        <w:lang w:eastAsia="cs-CZ"/>
      </w:rPr>
      <w:t xml:space="preserve">  </w:t>
    </w:r>
    <w:r w:rsidR="00A10DC8">
      <w:rPr>
        <w:rFonts w:asciiTheme="minorHAnsi" w:hAnsiTheme="minorHAnsi" w:cstheme="minorHAnsi"/>
        <w:noProof/>
        <w:szCs w:val="36"/>
        <w:lang w:eastAsia="cs-CZ"/>
      </w:rPr>
      <w:t xml:space="preserve"> </w:t>
    </w:r>
    <w:r w:rsidR="00A10DC8">
      <w:rPr>
        <w:rFonts w:asciiTheme="minorHAnsi" w:hAnsiTheme="minorHAnsi" w:cstheme="minorHAnsi"/>
        <w:b/>
        <w:noProof/>
        <w:sz w:val="32"/>
        <w:szCs w:val="32"/>
        <w:lang w:eastAsia="cs-CZ"/>
      </w:rPr>
      <w:t xml:space="preserve">     </w:t>
    </w:r>
    <w:r w:rsidR="00BE5965">
      <w:rPr>
        <w:rFonts w:asciiTheme="minorHAnsi" w:hAnsiTheme="minorHAnsi" w:cstheme="minorHAnsi"/>
        <w:b/>
        <w:noProof/>
        <w:sz w:val="32"/>
        <w:szCs w:val="32"/>
        <w:lang w:eastAsia="cs-CZ"/>
      </w:rPr>
      <w:t xml:space="preserve"> </w:t>
    </w:r>
  </w:p>
  <w:p w14:paraId="03308C5A" w14:textId="77777777" w:rsidR="00D622EE" w:rsidRPr="004C30DE" w:rsidRDefault="00690A0E" w:rsidP="00A10DC8">
    <w:pPr>
      <w:pStyle w:val="Zhlav"/>
      <w:tabs>
        <w:tab w:val="clear" w:pos="9072"/>
      </w:tabs>
      <w:spacing w:before="480"/>
      <w:ind w:left="170"/>
      <w:rPr>
        <w:rFonts w:asciiTheme="minorHAnsi" w:hAnsiTheme="minorHAnsi" w:cstheme="minorHAnsi"/>
        <w:noProof/>
        <w:sz w:val="36"/>
        <w:szCs w:val="36"/>
        <w:lang w:eastAsia="cs-CZ"/>
      </w:rPr>
    </w:pPr>
    <w:r w:rsidRPr="004C30DE">
      <w:rPr>
        <w:rFonts w:asciiTheme="minorHAnsi" w:hAnsiTheme="minorHAnsi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C4DF8A" wp14:editId="5EC06282">
              <wp:simplePos x="0" y="0"/>
              <wp:positionH relativeFrom="margin">
                <wp:posOffset>2540</wp:posOffset>
              </wp:positionH>
              <wp:positionV relativeFrom="paragraph">
                <wp:posOffset>105410</wp:posOffset>
              </wp:positionV>
              <wp:extent cx="6572250" cy="752475"/>
              <wp:effectExtent l="0" t="0" r="0" b="952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752475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B76A4" w14:textId="544FF538" w:rsidR="000D29EC" w:rsidRPr="00DD5C28" w:rsidRDefault="00DD5C28" w:rsidP="000D29E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DD5C28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ZAŘÍZENÍ </w:t>
                          </w:r>
                          <w:r w:rsidRPr="00DD5C28">
                            <w:rPr>
                              <w:b/>
                              <w:sz w:val="36"/>
                              <w:szCs w:val="36"/>
                            </w:rPr>
                            <w:t>PRO SADBU SAZENIC DŘEVIN V OBLASTECH S NEDOSTATKEM SRÁŽEK</w:t>
                          </w:r>
                        </w:p>
                        <w:p w14:paraId="42E3365D" w14:textId="77777777" w:rsidR="000D29EC" w:rsidRDefault="000D29EC" w:rsidP="000D29E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21A95DE3" w14:textId="77777777" w:rsidR="004C30DE" w:rsidRPr="006B250F" w:rsidRDefault="004C30DE" w:rsidP="000D29E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4DF8A" id="Obdélník 10" o:spid="_x0000_s1027" style="position:absolute;left:0;text-align:left;margin-left:.2pt;margin-top:8.3pt;width:517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" fillcolor="#0065bd" stroked="f" strokeweight="2pt">
              <v:textbox>
                <w:txbxContent>
                  <w:p w14:paraId="0F5B76A4" w14:textId="544FF538" w:rsidR="000D29EC" w:rsidRPr="00DD5C28" w:rsidRDefault="00DD5C28" w:rsidP="000D29EC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DD5C28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 xml:space="preserve">ZAŘÍZENÍ </w:t>
                    </w:r>
                    <w:r w:rsidRPr="00DD5C28">
                      <w:rPr>
                        <w:b/>
                        <w:sz w:val="36"/>
                        <w:szCs w:val="36"/>
                      </w:rPr>
                      <w:t>PRO SADBU SAZENIC DŘEVIN V OBLASTECH S NEDOSTATKEM SRÁŽEK</w:t>
                    </w:r>
                  </w:p>
                  <w:p w14:paraId="42E3365D" w14:textId="77777777" w:rsidR="000D29EC" w:rsidRDefault="000D29EC" w:rsidP="000D29E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21A95DE3" w14:textId="77777777" w:rsidR="004C30DE" w:rsidRPr="006B250F" w:rsidRDefault="004C30DE" w:rsidP="000D29E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78851DB3" w14:textId="77777777" w:rsidR="00D622EE" w:rsidRPr="004C30DE" w:rsidRDefault="00AA7477" w:rsidP="00A10DC8">
    <w:pPr>
      <w:pStyle w:val="Nadpis1"/>
      <w:spacing w:before="0"/>
      <w:ind w:right="-1418"/>
      <w:rPr>
        <w:rFonts w:asciiTheme="minorHAnsi" w:hAnsiTheme="minorHAnsi" w:cstheme="minorHAnsi"/>
        <w:noProof/>
        <w:lang w:eastAsia="cs-CZ"/>
      </w:rPr>
    </w:pPr>
    <w:r w:rsidRPr="004C30DE">
      <w:rPr>
        <w:rFonts w:asciiTheme="minorHAnsi" w:hAnsiTheme="minorHAnsi" w:cstheme="minorHAnsi"/>
        <w:noProof/>
        <w:lang w:eastAsia="cs-CZ"/>
      </w:rPr>
      <w:t>Technologie lehké sádry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pt;height:22.05pt" o:bullet="t">
        <v:imagedata r:id="rId1" o:title=""/>
      </v:shape>
    </w:pict>
  </w:numPicBullet>
  <w:numPicBullet w:numPicBulletId="1">
    <w:pict>
      <v:shape id="_x0000_i1029" type="#_x0000_t75" style="width:22.05pt;height:24pt" o:bullet="t">
        <v:imagedata r:id="rId2" o:title=""/>
      </v:shape>
    </w:pict>
  </w:numPicBullet>
  <w:abstractNum w:abstractNumId="0" w15:restartNumberingAfterBreak="0">
    <w:nsid w:val="00AA3B02"/>
    <w:multiLevelType w:val="hybridMultilevel"/>
    <w:tmpl w:val="01B8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D6D"/>
    <w:multiLevelType w:val="hybridMultilevel"/>
    <w:tmpl w:val="B7301B08"/>
    <w:lvl w:ilvl="0" w:tplc="E57A21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7B1D"/>
    <w:multiLevelType w:val="hybridMultilevel"/>
    <w:tmpl w:val="C26C2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072"/>
    <w:multiLevelType w:val="hybridMultilevel"/>
    <w:tmpl w:val="6AE41400"/>
    <w:lvl w:ilvl="0" w:tplc="8C1A31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593B"/>
    <w:multiLevelType w:val="hybridMultilevel"/>
    <w:tmpl w:val="CEC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6263"/>
    <w:multiLevelType w:val="hybridMultilevel"/>
    <w:tmpl w:val="9E3CF7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7A3B30"/>
    <w:multiLevelType w:val="hybridMultilevel"/>
    <w:tmpl w:val="AC5C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8E8"/>
    <w:multiLevelType w:val="hybridMultilevel"/>
    <w:tmpl w:val="A658F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5621"/>
    <w:multiLevelType w:val="hybridMultilevel"/>
    <w:tmpl w:val="CCB848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2E45ED"/>
    <w:multiLevelType w:val="multilevel"/>
    <w:tmpl w:val="8ADA31A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39953F6E"/>
    <w:multiLevelType w:val="hybridMultilevel"/>
    <w:tmpl w:val="0DE66B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5503"/>
    <w:multiLevelType w:val="hybridMultilevel"/>
    <w:tmpl w:val="05445A40"/>
    <w:lvl w:ilvl="0" w:tplc="5C72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77110"/>
    <w:multiLevelType w:val="hybridMultilevel"/>
    <w:tmpl w:val="60C84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10F5"/>
    <w:multiLevelType w:val="hybridMultilevel"/>
    <w:tmpl w:val="8C60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765C4"/>
    <w:multiLevelType w:val="hybridMultilevel"/>
    <w:tmpl w:val="862845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56B6"/>
    <w:multiLevelType w:val="hybridMultilevel"/>
    <w:tmpl w:val="90767480"/>
    <w:lvl w:ilvl="0" w:tplc="8C1A31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76A6F"/>
    <w:multiLevelType w:val="hybridMultilevel"/>
    <w:tmpl w:val="E990FA00"/>
    <w:lvl w:ilvl="0" w:tplc="040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556F3C05"/>
    <w:multiLevelType w:val="hybridMultilevel"/>
    <w:tmpl w:val="742E7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70F9E"/>
    <w:multiLevelType w:val="hybridMultilevel"/>
    <w:tmpl w:val="EF90ECE6"/>
    <w:lvl w:ilvl="0" w:tplc="4470F396">
      <w:start w:val="1"/>
      <w:numFmt w:val="decimal"/>
      <w:lvlText w:val="9.%1"/>
      <w:lvlJc w:val="left"/>
      <w:pPr>
        <w:ind w:left="92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73689"/>
    <w:multiLevelType w:val="hybridMultilevel"/>
    <w:tmpl w:val="DB4E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756E3"/>
    <w:multiLevelType w:val="hybridMultilevel"/>
    <w:tmpl w:val="6CDE06CA"/>
    <w:lvl w:ilvl="0" w:tplc="F0EEA4E4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646707E6"/>
    <w:multiLevelType w:val="hybridMultilevel"/>
    <w:tmpl w:val="56E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7B96"/>
    <w:multiLevelType w:val="hybridMultilevel"/>
    <w:tmpl w:val="F0E06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963F3"/>
    <w:multiLevelType w:val="hybridMultilevel"/>
    <w:tmpl w:val="79145E96"/>
    <w:lvl w:ilvl="0" w:tplc="E57A21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05E6D"/>
    <w:multiLevelType w:val="hybridMultilevel"/>
    <w:tmpl w:val="25E2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6FB7"/>
    <w:multiLevelType w:val="hybridMultilevel"/>
    <w:tmpl w:val="F84E5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25"/>
  </w:num>
  <w:num w:numId="5">
    <w:abstractNumId w:val="4"/>
  </w:num>
  <w:num w:numId="6">
    <w:abstractNumId w:val="15"/>
  </w:num>
  <w:num w:numId="7">
    <w:abstractNumId w:val="23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6"/>
  </w:num>
  <w:num w:numId="16">
    <w:abstractNumId w:val="5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8"/>
  </w:num>
  <w:num w:numId="22">
    <w:abstractNumId w:val="17"/>
  </w:num>
  <w:num w:numId="23">
    <w:abstractNumId w:val="7"/>
  </w:num>
  <w:num w:numId="24">
    <w:abstractNumId w:val="19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88"/>
    <w:rsid w:val="00000318"/>
    <w:rsid w:val="00000A22"/>
    <w:rsid w:val="000104BC"/>
    <w:rsid w:val="00011DFC"/>
    <w:rsid w:val="00015EEC"/>
    <w:rsid w:val="00032349"/>
    <w:rsid w:val="00034769"/>
    <w:rsid w:val="0004436A"/>
    <w:rsid w:val="00044603"/>
    <w:rsid w:val="000458AF"/>
    <w:rsid w:val="00046934"/>
    <w:rsid w:val="00057D06"/>
    <w:rsid w:val="000731CF"/>
    <w:rsid w:val="00082FBA"/>
    <w:rsid w:val="000875BB"/>
    <w:rsid w:val="00090C26"/>
    <w:rsid w:val="00091C02"/>
    <w:rsid w:val="0009411F"/>
    <w:rsid w:val="0009651C"/>
    <w:rsid w:val="000A5963"/>
    <w:rsid w:val="000A7188"/>
    <w:rsid w:val="000A7696"/>
    <w:rsid w:val="000C26DD"/>
    <w:rsid w:val="000D16EC"/>
    <w:rsid w:val="000D29EC"/>
    <w:rsid w:val="000D2D48"/>
    <w:rsid w:val="000D6CBE"/>
    <w:rsid w:val="000D7503"/>
    <w:rsid w:val="000E696B"/>
    <w:rsid w:val="000F02B5"/>
    <w:rsid w:val="000F426C"/>
    <w:rsid w:val="0010053D"/>
    <w:rsid w:val="001017C6"/>
    <w:rsid w:val="001028D8"/>
    <w:rsid w:val="00103786"/>
    <w:rsid w:val="0010528E"/>
    <w:rsid w:val="001055DE"/>
    <w:rsid w:val="00105F35"/>
    <w:rsid w:val="00114528"/>
    <w:rsid w:val="0012458C"/>
    <w:rsid w:val="001317EA"/>
    <w:rsid w:val="001464DD"/>
    <w:rsid w:val="00146B25"/>
    <w:rsid w:val="00147276"/>
    <w:rsid w:val="00147411"/>
    <w:rsid w:val="00156A95"/>
    <w:rsid w:val="00161000"/>
    <w:rsid w:val="00161F43"/>
    <w:rsid w:val="00170E78"/>
    <w:rsid w:val="00171DC5"/>
    <w:rsid w:val="0017421C"/>
    <w:rsid w:val="00174D5B"/>
    <w:rsid w:val="001767EB"/>
    <w:rsid w:val="001862CD"/>
    <w:rsid w:val="00186D3E"/>
    <w:rsid w:val="00194B0C"/>
    <w:rsid w:val="001A24EF"/>
    <w:rsid w:val="001A3F51"/>
    <w:rsid w:val="001A767A"/>
    <w:rsid w:val="001B4968"/>
    <w:rsid w:val="001C2B59"/>
    <w:rsid w:val="001C67B9"/>
    <w:rsid w:val="001D04F2"/>
    <w:rsid w:val="001E0C22"/>
    <w:rsid w:val="001E1E91"/>
    <w:rsid w:val="001E3501"/>
    <w:rsid w:val="001E4C59"/>
    <w:rsid w:val="001E53AC"/>
    <w:rsid w:val="001E6D26"/>
    <w:rsid w:val="001E7C78"/>
    <w:rsid w:val="001F095C"/>
    <w:rsid w:val="0020458A"/>
    <w:rsid w:val="0020554B"/>
    <w:rsid w:val="00205EA4"/>
    <w:rsid w:val="00207BA2"/>
    <w:rsid w:val="002104E0"/>
    <w:rsid w:val="00212388"/>
    <w:rsid w:val="002166E4"/>
    <w:rsid w:val="002245A2"/>
    <w:rsid w:val="00227536"/>
    <w:rsid w:val="002277F8"/>
    <w:rsid w:val="00232E4C"/>
    <w:rsid w:val="002340D7"/>
    <w:rsid w:val="00235948"/>
    <w:rsid w:val="00240C9D"/>
    <w:rsid w:val="0024193D"/>
    <w:rsid w:val="00245B7D"/>
    <w:rsid w:val="002466AC"/>
    <w:rsid w:val="00251E6F"/>
    <w:rsid w:val="00271B0A"/>
    <w:rsid w:val="00281488"/>
    <w:rsid w:val="0028380D"/>
    <w:rsid w:val="00291F32"/>
    <w:rsid w:val="00293F9D"/>
    <w:rsid w:val="0029697B"/>
    <w:rsid w:val="002970EF"/>
    <w:rsid w:val="002A1D6B"/>
    <w:rsid w:val="002A4275"/>
    <w:rsid w:val="002B4851"/>
    <w:rsid w:val="002B4BB3"/>
    <w:rsid w:val="002B611B"/>
    <w:rsid w:val="002C38A6"/>
    <w:rsid w:val="002C5312"/>
    <w:rsid w:val="002D48B3"/>
    <w:rsid w:val="002D4B1B"/>
    <w:rsid w:val="002E1ACF"/>
    <w:rsid w:val="002E26E8"/>
    <w:rsid w:val="002E6A68"/>
    <w:rsid w:val="002E6E4D"/>
    <w:rsid w:val="002F3C64"/>
    <w:rsid w:val="003029A1"/>
    <w:rsid w:val="00303613"/>
    <w:rsid w:val="00310018"/>
    <w:rsid w:val="003118EF"/>
    <w:rsid w:val="00320CED"/>
    <w:rsid w:val="00324101"/>
    <w:rsid w:val="00327DD6"/>
    <w:rsid w:val="00333EC1"/>
    <w:rsid w:val="00334054"/>
    <w:rsid w:val="00335652"/>
    <w:rsid w:val="0034224C"/>
    <w:rsid w:val="00342AED"/>
    <w:rsid w:val="00352D0E"/>
    <w:rsid w:val="003549C8"/>
    <w:rsid w:val="0037641E"/>
    <w:rsid w:val="00376B55"/>
    <w:rsid w:val="00382EC8"/>
    <w:rsid w:val="00384F36"/>
    <w:rsid w:val="003855A0"/>
    <w:rsid w:val="00395451"/>
    <w:rsid w:val="00397864"/>
    <w:rsid w:val="003A3084"/>
    <w:rsid w:val="003A6C9D"/>
    <w:rsid w:val="003B0951"/>
    <w:rsid w:val="003B4EB9"/>
    <w:rsid w:val="003B7095"/>
    <w:rsid w:val="003C0A70"/>
    <w:rsid w:val="003C56AC"/>
    <w:rsid w:val="003C578C"/>
    <w:rsid w:val="003F52E0"/>
    <w:rsid w:val="00400C24"/>
    <w:rsid w:val="004233B8"/>
    <w:rsid w:val="004264A3"/>
    <w:rsid w:val="00432396"/>
    <w:rsid w:val="00440DED"/>
    <w:rsid w:val="00442F72"/>
    <w:rsid w:val="004524E4"/>
    <w:rsid w:val="00452512"/>
    <w:rsid w:val="00460459"/>
    <w:rsid w:val="0046271A"/>
    <w:rsid w:val="00476EB8"/>
    <w:rsid w:val="00481CC6"/>
    <w:rsid w:val="00485BE0"/>
    <w:rsid w:val="00492BBE"/>
    <w:rsid w:val="0049330B"/>
    <w:rsid w:val="00496879"/>
    <w:rsid w:val="004A1E27"/>
    <w:rsid w:val="004A3D17"/>
    <w:rsid w:val="004B3129"/>
    <w:rsid w:val="004B58AE"/>
    <w:rsid w:val="004C30DE"/>
    <w:rsid w:val="004C5A44"/>
    <w:rsid w:val="004C7CD6"/>
    <w:rsid w:val="004D512C"/>
    <w:rsid w:val="004D567E"/>
    <w:rsid w:val="004D714E"/>
    <w:rsid w:val="004E3B57"/>
    <w:rsid w:val="004E5087"/>
    <w:rsid w:val="004F01E2"/>
    <w:rsid w:val="004F771B"/>
    <w:rsid w:val="0050271C"/>
    <w:rsid w:val="005032C6"/>
    <w:rsid w:val="00506045"/>
    <w:rsid w:val="0051354A"/>
    <w:rsid w:val="00517635"/>
    <w:rsid w:val="00532259"/>
    <w:rsid w:val="00533393"/>
    <w:rsid w:val="00536B30"/>
    <w:rsid w:val="00544F0D"/>
    <w:rsid w:val="0055090A"/>
    <w:rsid w:val="00561061"/>
    <w:rsid w:val="005615CD"/>
    <w:rsid w:val="00562F54"/>
    <w:rsid w:val="0056681A"/>
    <w:rsid w:val="00583206"/>
    <w:rsid w:val="005930EF"/>
    <w:rsid w:val="00594451"/>
    <w:rsid w:val="0059715B"/>
    <w:rsid w:val="005A6597"/>
    <w:rsid w:val="005B31C4"/>
    <w:rsid w:val="005B751F"/>
    <w:rsid w:val="005C08D6"/>
    <w:rsid w:val="005C30BB"/>
    <w:rsid w:val="005C40B8"/>
    <w:rsid w:val="005C5A06"/>
    <w:rsid w:val="005C65C1"/>
    <w:rsid w:val="005D2738"/>
    <w:rsid w:val="005F117B"/>
    <w:rsid w:val="005F4335"/>
    <w:rsid w:val="006001B0"/>
    <w:rsid w:val="006142E6"/>
    <w:rsid w:val="006219AF"/>
    <w:rsid w:val="00630034"/>
    <w:rsid w:val="00630390"/>
    <w:rsid w:val="00630F45"/>
    <w:rsid w:val="00632C30"/>
    <w:rsid w:val="006427A6"/>
    <w:rsid w:val="00643544"/>
    <w:rsid w:val="006504AE"/>
    <w:rsid w:val="0065629D"/>
    <w:rsid w:val="00661471"/>
    <w:rsid w:val="006627BE"/>
    <w:rsid w:val="006663E8"/>
    <w:rsid w:val="00675CD2"/>
    <w:rsid w:val="00686BBD"/>
    <w:rsid w:val="00690A0E"/>
    <w:rsid w:val="006910B8"/>
    <w:rsid w:val="0069258D"/>
    <w:rsid w:val="006A4A5C"/>
    <w:rsid w:val="006A5108"/>
    <w:rsid w:val="006B1989"/>
    <w:rsid w:val="006B250F"/>
    <w:rsid w:val="006B2D2E"/>
    <w:rsid w:val="006B7594"/>
    <w:rsid w:val="006C284C"/>
    <w:rsid w:val="006C4328"/>
    <w:rsid w:val="006C4981"/>
    <w:rsid w:val="006C5CF1"/>
    <w:rsid w:val="006C6DBB"/>
    <w:rsid w:val="006C78D9"/>
    <w:rsid w:val="006D13AC"/>
    <w:rsid w:val="006D6436"/>
    <w:rsid w:val="006F6FA6"/>
    <w:rsid w:val="006F768A"/>
    <w:rsid w:val="006F7CFE"/>
    <w:rsid w:val="006F7D7A"/>
    <w:rsid w:val="00700370"/>
    <w:rsid w:val="00701122"/>
    <w:rsid w:val="00702F82"/>
    <w:rsid w:val="00703417"/>
    <w:rsid w:val="00714356"/>
    <w:rsid w:val="0071643C"/>
    <w:rsid w:val="007214F7"/>
    <w:rsid w:val="00740AA9"/>
    <w:rsid w:val="00746BA5"/>
    <w:rsid w:val="00751287"/>
    <w:rsid w:val="00754C31"/>
    <w:rsid w:val="00755D36"/>
    <w:rsid w:val="00761AB0"/>
    <w:rsid w:val="00764E67"/>
    <w:rsid w:val="00764F41"/>
    <w:rsid w:val="007709D8"/>
    <w:rsid w:val="00772EA2"/>
    <w:rsid w:val="00774CD4"/>
    <w:rsid w:val="007775E1"/>
    <w:rsid w:val="0078564A"/>
    <w:rsid w:val="0078588D"/>
    <w:rsid w:val="00796325"/>
    <w:rsid w:val="007A0A11"/>
    <w:rsid w:val="007B22E2"/>
    <w:rsid w:val="007B7DE9"/>
    <w:rsid w:val="007C7268"/>
    <w:rsid w:val="007D01B2"/>
    <w:rsid w:val="007D17C6"/>
    <w:rsid w:val="007D4121"/>
    <w:rsid w:val="007E5122"/>
    <w:rsid w:val="007F249C"/>
    <w:rsid w:val="00800A44"/>
    <w:rsid w:val="0080317F"/>
    <w:rsid w:val="00803435"/>
    <w:rsid w:val="008043B0"/>
    <w:rsid w:val="0080505F"/>
    <w:rsid w:val="00812F51"/>
    <w:rsid w:val="00816998"/>
    <w:rsid w:val="00822220"/>
    <w:rsid w:val="00823099"/>
    <w:rsid w:val="008236EE"/>
    <w:rsid w:val="00827DD5"/>
    <w:rsid w:val="00830717"/>
    <w:rsid w:val="008331AA"/>
    <w:rsid w:val="00835FED"/>
    <w:rsid w:val="00841E1E"/>
    <w:rsid w:val="00844143"/>
    <w:rsid w:val="008467DB"/>
    <w:rsid w:val="00847BD0"/>
    <w:rsid w:val="00851F0E"/>
    <w:rsid w:val="00852739"/>
    <w:rsid w:val="008553CB"/>
    <w:rsid w:val="008649F4"/>
    <w:rsid w:val="008655FB"/>
    <w:rsid w:val="00865834"/>
    <w:rsid w:val="00865BB5"/>
    <w:rsid w:val="008733BF"/>
    <w:rsid w:val="00873B25"/>
    <w:rsid w:val="00875044"/>
    <w:rsid w:val="00876503"/>
    <w:rsid w:val="00883511"/>
    <w:rsid w:val="00891D5D"/>
    <w:rsid w:val="00895E75"/>
    <w:rsid w:val="008A7771"/>
    <w:rsid w:val="008B107C"/>
    <w:rsid w:val="008B1D13"/>
    <w:rsid w:val="008B65DE"/>
    <w:rsid w:val="008B70B9"/>
    <w:rsid w:val="008C19FE"/>
    <w:rsid w:val="008E4752"/>
    <w:rsid w:val="008F2085"/>
    <w:rsid w:val="0091245C"/>
    <w:rsid w:val="00914833"/>
    <w:rsid w:val="00914B8A"/>
    <w:rsid w:val="009209B4"/>
    <w:rsid w:val="00925B2A"/>
    <w:rsid w:val="009300D0"/>
    <w:rsid w:val="0093013B"/>
    <w:rsid w:val="00931BC8"/>
    <w:rsid w:val="00936395"/>
    <w:rsid w:val="00941432"/>
    <w:rsid w:val="00944F61"/>
    <w:rsid w:val="00946A99"/>
    <w:rsid w:val="009479F7"/>
    <w:rsid w:val="0095207C"/>
    <w:rsid w:val="009554D8"/>
    <w:rsid w:val="00957F17"/>
    <w:rsid w:val="009621F2"/>
    <w:rsid w:val="00964660"/>
    <w:rsid w:val="009733AF"/>
    <w:rsid w:val="009736C8"/>
    <w:rsid w:val="00973B57"/>
    <w:rsid w:val="00975C6D"/>
    <w:rsid w:val="00976F4A"/>
    <w:rsid w:val="00981515"/>
    <w:rsid w:val="009A3A70"/>
    <w:rsid w:val="009A69BE"/>
    <w:rsid w:val="009B4FAB"/>
    <w:rsid w:val="009D0B28"/>
    <w:rsid w:val="009D4B8D"/>
    <w:rsid w:val="009E74CE"/>
    <w:rsid w:val="009F22E2"/>
    <w:rsid w:val="009F4C10"/>
    <w:rsid w:val="009F4C6D"/>
    <w:rsid w:val="009F79FE"/>
    <w:rsid w:val="00A04A51"/>
    <w:rsid w:val="00A056EA"/>
    <w:rsid w:val="00A10DC8"/>
    <w:rsid w:val="00A13970"/>
    <w:rsid w:val="00A17867"/>
    <w:rsid w:val="00A2302B"/>
    <w:rsid w:val="00A275C3"/>
    <w:rsid w:val="00A27A81"/>
    <w:rsid w:val="00A312D7"/>
    <w:rsid w:val="00A36E07"/>
    <w:rsid w:val="00A42782"/>
    <w:rsid w:val="00A53E57"/>
    <w:rsid w:val="00A60118"/>
    <w:rsid w:val="00A77660"/>
    <w:rsid w:val="00A77C51"/>
    <w:rsid w:val="00A84DBE"/>
    <w:rsid w:val="00A85659"/>
    <w:rsid w:val="00A9062A"/>
    <w:rsid w:val="00A948CE"/>
    <w:rsid w:val="00A97337"/>
    <w:rsid w:val="00AA0E38"/>
    <w:rsid w:val="00AA53EC"/>
    <w:rsid w:val="00AA5A0D"/>
    <w:rsid w:val="00AA7477"/>
    <w:rsid w:val="00AB2DD8"/>
    <w:rsid w:val="00AC0D58"/>
    <w:rsid w:val="00AC1FE1"/>
    <w:rsid w:val="00AC5DB8"/>
    <w:rsid w:val="00AD3179"/>
    <w:rsid w:val="00AD47F2"/>
    <w:rsid w:val="00AE0DD8"/>
    <w:rsid w:val="00AE27B2"/>
    <w:rsid w:val="00AE577D"/>
    <w:rsid w:val="00AE6BD3"/>
    <w:rsid w:val="00AE71F9"/>
    <w:rsid w:val="00AF01A6"/>
    <w:rsid w:val="00AF02B6"/>
    <w:rsid w:val="00AF4183"/>
    <w:rsid w:val="00AF4E4E"/>
    <w:rsid w:val="00AF6619"/>
    <w:rsid w:val="00B06DC7"/>
    <w:rsid w:val="00B10DA0"/>
    <w:rsid w:val="00B135A1"/>
    <w:rsid w:val="00B17B15"/>
    <w:rsid w:val="00B3174C"/>
    <w:rsid w:val="00B40912"/>
    <w:rsid w:val="00B56F4A"/>
    <w:rsid w:val="00B62B03"/>
    <w:rsid w:val="00B62B28"/>
    <w:rsid w:val="00B705B7"/>
    <w:rsid w:val="00B730BE"/>
    <w:rsid w:val="00B76F3F"/>
    <w:rsid w:val="00B77CAA"/>
    <w:rsid w:val="00B82EDB"/>
    <w:rsid w:val="00B84C2C"/>
    <w:rsid w:val="00B87399"/>
    <w:rsid w:val="00B924C4"/>
    <w:rsid w:val="00B92508"/>
    <w:rsid w:val="00B970DA"/>
    <w:rsid w:val="00BA10E9"/>
    <w:rsid w:val="00BA1F7F"/>
    <w:rsid w:val="00BA4386"/>
    <w:rsid w:val="00BB4906"/>
    <w:rsid w:val="00BB5B8F"/>
    <w:rsid w:val="00BB6444"/>
    <w:rsid w:val="00BC50DE"/>
    <w:rsid w:val="00BD0C97"/>
    <w:rsid w:val="00BE5965"/>
    <w:rsid w:val="00C01062"/>
    <w:rsid w:val="00C02D4B"/>
    <w:rsid w:val="00C03A04"/>
    <w:rsid w:val="00C04B07"/>
    <w:rsid w:val="00C06CB9"/>
    <w:rsid w:val="00C11845"/>
    <w:rsid w:val="00C1226E"/>
    <w:rsid w:val="00C1452C"/>
    <w:rsid w:val="00C14D98"/>
    <w:rsid w:val="00C20789"/>
    <w:rsid w:val="00C22187"/>
    <w:rsid w:val="00C253E8"/>
    <w:rsid w:val="00C306DD"/>
    <w:rsid w:val="00C41049"/>
    <w:rsid w:val="00C4199B"/>
    <w:rsid w:val="00C4696C"/>
    <w:rsid w:val="00C611E3"/>
    <w:rsid w:val="00C6134D"/>
    <w:rsid w:val="00C61565"/>
    <w:rsid w:val="00C64456"/>
    <w:rsid w:val="00C663DE"/>
    <w:rsid w:val="00C6744B"/>
    <w:rsid w:val="00C676B2"/>
    <w:rsid w:val="00C912E8"/>
    <w:rsid w:val="00C92280"/>
    <w:rsid w:val="00C96FC5"/>
    <w:rsid w:val="00CA1438"/>
    <w:rsid w:val="00CB3EE4"/>
    <w:rsid w:val="00CC4CC4"/>
    <w:rsid w:val="00CD761B"/>
    <w:rsid w:val="00CD7BE7"/>
    <w:rsid w:val="00CE3C68"/>
    <w:rsid w:val="00CE4E3E"/>
    <w:rsid w:val="00CE5AFD"/>
    <w:rsid w:val="00CE77D2"/>
    <w:rsid w:val="00D0071E"/>
    <w:rsid w:val="00D11826"/>
    <w:rsid w:val="00D12FCF"/>
    <w:rsid w:val="00D16D29"/>
    <w:rsid w:val="00D20423"/>
    <w:rsid w:val="00D20551"/>
    <w:rsid w:val="00D25280"/>
    <w:rsid w:val="00D3054E"/>
    <w:rsid w:val="00D3054F"/>
    <w:rsid w:val="00D30F80"/>
    <w:rsid w:val="00D3105D"/>
    <w:rsid w:val="00D33265"/>
    <w:rsid w:val="00D44575"/>
    <w:rsid w:val="00D550DF"/>
    <w:rsid w:val="00D55E1E"/>
    <w:rsid w:val="00D622EE"/>
    <w:rsid w:val="00D65E31"/>
    <w:rsid w:val="00D662B2"/>
    <w:rsid w:val="00D700DB"/>
    <w:rsid w:val="00D775AD"/>
    <w:rsid w:val="00D81364"/>
    <w:rsid w:val="00D84214"/>
    <w:rsid w:val="00D847ED"/>
    <w:rsid w:val="00D870BE"/>
    <w:rsid w:val="00D87BA5"/>
    <w:rsid w:val="00D9438D"/>
    <w:rsid w:val="00DA3F4B"/>
    <w:rsid w:val="00DA49A5"/>
    <w:rsid w:val="00DA709D"/>
    <w:rsid w:val="00DC16C6"/>
    <w:rsid w:val="00DC37E4"/>
    <w:rsid w:val="00DD0329"/>
    <w:rsid w:val="00DD3BD7"/>
    <w:rsid w:val="00DD59DF"/>
    <w:rsid w:val="00DD5C28"/>
    <w:rsid w:val="00DE1D4C"/>
    <w:rsid w:val="00DE3BC3"/>
    <w:rsid w:val="00DE520E"/>
    <w:rsid w:val="00E0765C"/>
    <w:rsid w:val="00E1065D"/>
    <w:rsid w:val="00E12418"/>
    <w:rsid w:val="00E134B6"/>
    <w:rsid w:val="00E13E97"/>
    <w:rsid w:val="00E202C1"/>
    <w:rsid w:val="00E319FF"/>
    <w:rsid w:val="00E418DC"/>
    <w:rsid w:val="00E4772A"/>
    <w:rsid w:val="00E626B7"/>
    <w:rsid w:val="00E826FA"/>
    <w:rsid w:val="00E87E54"/>
    <w:rsid w:val="00E91952"/>
    <w:rsid w:val="00E970EE"/>
    <w:rsid w:val="00EA2550"/>
    <w:rsid w:val="00EA4EC3"/>
    <w:rsid w:val="00EA6BB0"/>
    <w:rsid w:val="00EB52FC"/>
    <w:rsid w:val="00EB7439"/>
    <w:rsid w:val="00EB7649"/>
    <w:rsid w:val="00EC0379"/>
    <w:rsid w:val="00EC0459"/>
    <w:rsid w:val="00EC202D"/>
    <w:rsid w:val="00EC7369"/>
    <w:rsid w:val="00ED08A3"/>
    <w:rsid w:val="00ED191F"/>
    <w:rsid w:val="00ED7109"/>
    <w:rsid w:val="00ED724C"/>
    <w:rsid w:val="00EE5ACA"/>
    <w:rsid w:val="00EE6D41"/>
    <w:rsid w:val="00EE77FC"/>
    <w:rsid w:val="00EF29B1"/>
    <w:rsid w:val="00EF3066"/>
    <w:rsid w:val="00EF32AA"/>
    <w:rsid w:val="00EF4914"/>
    <w:rsid w:val="00F034B6"/>
    <w:rsid w:val="00F0613D"/>
    <w:rsid w:val="00F13A9C"/>
    <w:rsid w:val="00F1548A"/>
    <w:rsid w:val="00F1660A"/>
    <w:rsid w:val="00F21371"/>
    <w:rsid w:val="00F23676"/>
    <w:rsid w:val="00F240C4"/>
    <w:rsid w:val="00F25751"/>
    <w:rsid w:val="00F31B8E"/>
    <w:rsid w:val="00F35922"/>
    <w:rsid w:val="00F500F8"/>
    <w:rsid w:val="00F5318C"/>
    <w:rsid w:val="00F53C9F"/>
    <w:rsid w:val="00F576C2"/>
    <w:rsid w:val="00F66EF3"/>
    <w:rsid w:val="00F74EF8"/>
    <w:rsid w:val="00F87BB1"/>
    <w:rsid w:val="00F94C9E"/>
    <w:rsid w:val="00FA02CC"/>
    <w:rsid w:val="00FA2475"/>
    <w:rsid w:val="00FA557F"/>
    <w:rsid w:val="00FB289C"/>
    <w:rsid w:val="00FB2A30"/>
    <w:rsid w:val="00FB40F4"/>
    <w:rsid w:val="00FB73CA"/>
    <w:rsid w:val="00FC2A4E"/>
    <w:rsid w:val="00FC4254"/>
    <w:rsid w:val="00FD3D10"/>
    <w:rsid w:val="00FD77C5"/>
    <w:rsid w:val="00FF5BCB"/>
    <w:rsid w:val="00FF72D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8CA3A"/>
  <w15:docId w15:val="{38488C0C-5AE1-49A7-802F-23D7EE2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337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B0951"/>
    <w:pPr>
      <w:keepNext/>
      <w:keepLines/>
      <w:spacing w:before="240" w:after="0"/>
      <w:outlineLvl w:val="0"/>
    </w:pPr>
    <w:rPr>
      <w:rFonts w:eastAsia="Times New Roman"/>
      <w:b/>
      <w:color w:val="FFFFF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97337"/>
    <w:pPr>
      <w:keepNext/>
      <w:keepLines/>
      <w:spacing w:before="160" w:after="120"/>
      <w:outlineLvl w:val="1"/>
    </w:pPr>
    <w:rPr>
      <w:rFonts w:eastAsia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B0951"/>
    <w:pPr>
      <w:keepNext/>
      <w:keepLines/>
      <w:spacing w:before="40" w:after="0"/>
      <w:outlineLvl w:val="2"/>
    </w:pPr>
    <w:rPr>
      <w:rFonts w:eastAsia="Times New Roman"/>
      <w:color w:val="4BACC6"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032C6"/>
    <w:pPr>
      <w:keepNext/>
      <w:keepLines/>
      <w:spacing w:after="0"/>
      <w:outlineLvl w:val="3"/>
    </w:pPr>
    <w:rPr>
      <w:rFonts w:eastAsia="Times New Roman"/>
      <w:b/>
      <w:iCs/>
      <w:color w:val="FFFFFF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204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0951"/>
    <w:rPr>
      <w:rFonts w:eastAsia="Times New Roman" w:cs="Times New Roman"/>
      <w:b/>
      <w:color w:val="FFFFF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97337"/>
    <w:rPr>
      <w:rFonts w:eastAsia="Times New Roman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B0951"/>
    <w:rPr>
      <w:rFonts w:eastAsia="Times New Roman" w:cs="Times New Roman"/>
      <w:color w:val="4BACC6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032C6"/>
    <w:rPr>
      <w:rFonts w:eastAsia="Times New Roman" w:cs="Times New Roman"/>
      <w:b/>
      <w:iCs/>
      <w:color w:val="FFFFFF"/>
    </w:rPr>
  </w:style>
  <w:style w:type="paragraph" w:styleId="Zhlav">
    <w:name w:val="header"/>
    <w:basedOn w:val="Normln"/>
    <w:link w:val="ZhlavChar"/>
    <w:uiPriority w:val="99"/>
    <w:rsid w:val="0021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2388"/>
    <w:rPr>
      <w:rFonts w:cs="Times New Roman"/>
    </w:rPr>
  </w:style>
  <w:style w:type="paragraph" w:styleId="Zpat">
    <w:name w:val="footer"/>
    <w:basedOn w:val="Normln"/>
    <w:link w:val="ZpatChar"/>
    <w:uiPriority w:val="99"/>
    <w:rsid w:val="0021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1238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23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D47F2"/>
    <w:rPr>
      <w:rFonts w:cs="Times New Roman"/>
      <w:color w:val="0000FF"/>
      <w:u w:val="single"/>
    </w:rPr>
  </w:style>
  <w:style w:type="table" w:styleId="Stednmka3zvraznn1">
    <w:name w:val="Medium Grid 3 Accent 1"/>
    <w:basedOn w:val="Normlntabulka"/>
    <w:uiPriority w:val="99"/>
    <w:rsid w:val="00AD47F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Odstavecseseznamem">
    <w:name w:val="List Paragraph"/>
    <w:basedOn w:val="Normln"/>
    <w:uiPriority w:val="34"/>
    <w:qFormat/>
    <w:rsid w:val="00AD47F2"/>
    <w:pPr>
      <w:ind w:left="720"/>
      <w:contextualSpacing/>
    </w:pPr>
  </w:style>
  <w:style w:type="table" w:styleId="Mkatabulky">
    <w:name w:val="Table Grid"/>
    <w:basedOn w:val="Normlntabulka"/>
    <w:uiPriority w:val="59"/>
    <w:rsid w:val="00426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E4772A"/>
    <w:rPr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EuroSunText">
    <w:name w:val="EuroSun_Text"/>
    <w:qFormat/>
    <w:rsid w:val="00ED7109"/>
    <w:pPr>
      <w:widowControl w:val="0"/>
      <w:spacing w:after="120" w:line="276" w:lineRule="auto"/>
      <w:jc w:val="both"/>
    </w:pPr>
    <w:rPr>
      <w:rFonts w:ascii="Times New Roman" w:eastAsia="Times New Roman" w:hAnsi="Times New Roman"/>
      <w:color w:val="000000"/>
      <w:sz w:val="20"/>
      <w:lang w:val="en-US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8B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D1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D1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locked/>
    <w:rsid w:val="009D0B28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9D0B28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6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D6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CE4E3E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B70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Default">
    <w:name w:val="Default"/>
    <w:rsid w:val="00C02D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20458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Bezmezer">
    <w:name w:val="No Spacing"/>
    <w:uiPriority w:val="1"/>
    <w:qFormat/>
    <w:rsid w:val="00DD5C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9DDF1133BA2E498A389DAFCBC4C899" ma:contentTypeVersion="0" ma:contentTypeDescription="Vytvoří nový dokument" ma:contentTypeScope="" ma:versionID="ec97d0dfba9c7995324761e7a51bec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f199d2a97bd5f67bb2342fa3bb5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A58C-9785-405C-B921-D2393892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D9A27-D5C0-46FB-B8BA-32C8E60C3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4FDDB-07FE-4765-AF38-ACC4DB054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2C69C-A093-489C-923D-1EF07A6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Inovacentrum Portable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Prixová Barbora</cp:lastModifiedBy>
  <cp:revision>40</cp:revision>
  <cp:lastPrinted>2017-11-10T15:44:00Z</cp:lastPrinted>
  <dcterms:created xsi:type="dcterms:W3CDTF">2018-06-08T13:10:00Z</dcterms:created>
  <dcterms:modified xsi:type="dcterms:W3CDTF">2020-06-30T11:55:00Z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0x0101001E9DDF1133BA2E498A389DAFCBC4C899</vt:lpwstr>
  </property>
  <property fmtid="{D5CDD505-2E9C-101B-9397-08002B2CF9AE}" pid="3" name="IsMyDocuments">
    <vt:bool>true</vt:bool>
  </property>
</Properties>
</file>